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6D" w:rsidRPr="00637AF6" w:rsidRDefault="00DC786D" w:rsidP="00DC78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2"/>
        </w:rPr>
      </w:pP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平成</w:t>
      </w:r>
      <w:r w:rsidR="00EB3B7D">
        <w:rPr>
          <w:rFonts w:ascii="ＭＳ 明朝" w:eastAsia="ＭＳ 明朝" w:hAnsi="ＭＳ 明朝" w:cs="ＭＳ 明朝"/>
          <w:b/>
          <w:color w:val="000000"/>
          <w:kern w:val="0"/>
          <w:sz w:val="22"/>
        </w:rPr>
        <w:t>2</w:t>
      </w:r>
      <w:r w:rsidR="00EB3B7D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9</w:t>
      </w:r>
      <w:r w:rsidR="0073729D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年度全柔連公認柔道指導者［Ｃ・準］</w:t>
      </w: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指導員養成講習会要項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EB3B7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催　　公益財団法人全日本柔道連盟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EB3B7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管　　神奈川県柔道連盟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B3B7D" w:rsidRDefault="00EB3B7D" w:rsidP="00DC786D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　　的　　柔道の安全指導の徹底、指導者の資質および指導力の向上、柔道全体の社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会的信</w:t>
      </w:r>
    </w:p>
    <w:p w:rsidR="00DC786D" w:rsidRPr="00467E50" w:rsidRDefault="00DC786D" w:rsidP="00DC786D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用と地位の確立のために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公認柔道指導者の養成を図る。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73729D" w:rsidRDefault="00EB3B7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実施内容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3729D" w:rsidRPr="007372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DC786D" w:rsidRPr="00467E50" w:rsidRDefault="00DC786D" w:rsidP="00684ADE">
      <w:pPr>
        <w:overflowPunct w:val="0"/>
        <w:ind w:firstLineChars="600" w:firstLine="1209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684A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　集合</w:t>
      </w:r>
      <w:r w:rsidR="0073729D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時間（２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日間）</w:t>
      </w:r>
      <w:r w:rsidR="00684A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〇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検定試験　講習会終了後１時間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684A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課題レポート　後日４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の課題レポート提出（１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ヶ月程度の作成期間）</w:t>
      </w:r>
    </w:p>
    <w:p w:rsidR="00DC786D" w:rsidRDefault="00DC786D" w:rsidP="00811D8F">
      <w:pPr>
        <w:overflowPunct w:val="0"/>
        <w:ind w:firstLineChars="800" w:firstLine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※検定試験及びレポート課題の合格が認定された時点で資格が発効する。</w:t>
      </w:r>
    </w:p>
    <w:p w:rsidR="00811D8F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（受講年度と認定年度が同じ）</w:t>
      </w:r>
    </w:p>
    <w:p w:rsidR="0073729D" w:rsidRDefault="0073729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7372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B01906" w:rsidRDefault="00B0190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　集合７時間（１日間）</w:t>
      </w:r>
    </w:p>
    <w:p w:rsidR="00B01906" w:rsidRPr="00B01906" w:rsidRDefault="00B0190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全柔連公認柔道指導者Ｃ指導員養成講習会１日目の講習</w:t>
      </w:r>
    </w:p>
    <w:p w:rsidR="0073729D" w:rsidRDefault="0073729D" w:rsidP="0073729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※神奈川県では全柔連の定める５時間の講習＋２時間を必修とする。</w:t>
      </w:r>
    </w:p>
    <w:p w:rsidR="0073729D" w:rsidRPr="00467E50" w:rsidRDefault="0073729D" w:rsidP="007372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※所定の科目を受講したことを認定された時点で資格が発効する。</w:t>
      </w:r>
    </w:p>
    <w:p w:rsidR="00811D8F" w:rsidRPr="00811D8F" w:rsidRDefault="0073729D" w:rsidP="007372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（受講年度と認定年度が同じ）</w:t>
      </w:r>
    </w:p>
    <w:p w:rsidR="00811D8F" w:rsidRPr="00811D8F" w:rsidRDefault="00811D8F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EB3B7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　　日　　１日目　平成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30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DC786D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２日目　平成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73729D" w:rsidRPr="00467E50" w:rsidRDefault="0073729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※準指導員は１日目のみ受講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84ADE" w:rsidRPr="00684ADE" w:rsidRDefault="00EB3B7D" w:rsidP="00684AD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　　場　　</w:t>
      </w:r>
      <w:r w:rsidR="00684ADE" w:rsidRPr="00684A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神奈川県立伊志田高等学校</w:t>
      </w:r>
    </w:p>
    <w:p w:rsidR="00DC786D" w:rsidRDefault="00684ADE" w:rsidP="00684AD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84A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Pr="00684A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神奈川県伊勢原市石田1356-1　小田急線「愛甲石田」駅より徒歩７分</w:t>
      </w:r>
    </w:p>
    <w:p w:rsidR="0073729D" w:rsidRDefault="0073729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859" w:rsidRDefault="00EB3B7D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７　</w:t>
      </w:r>
      <w:r w:rsidR="00004859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受講条件　　</w:t>
      </w:r>
      <w:r w:rsidR="00004859"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004859" w:rsidRPr="00467E50" w:rsidRDefault="00004859" w:rsidP="005A00DC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559E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全日本柔道連盟の「会員登録」をしている者で、20</w:t>
      </w:r>
      <w:r w:rsidR="001A0FF7" w:rsidRP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歳以上、２段以上であること。</w:t>
      </w:r>
    </w:p>
    <w:p w:rsidR="00004859" w:rsidRPr="008559EB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004859" w:rsidRPr="006558AE" w:rsidRDefault="00004859" w:rsidP="00DE19D6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全日本柔道連盟に登録をしている者で、18</w:t>
      </w:r>
      <w:r w:rsidR="001A0FF7" w:rsidRPr="001A0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歳以上、初段以上であること。</w:t>
      </w:r>
    </w:p>
    <w:p w:rsidR="00DE19D6" w:rsidRDefault="00DE19D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C786D" w:rsidRDefault="00EB3B7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A5AA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募集人数　　</w:t>
      </w:r>
      <w:r w:rsidR="000048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制限を設けない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859" w:rsidRDefault="00DC786D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費　　用　　</w:t>
      </w:r>
      <w:r w:rsidR="00004859"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資格審査受験料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4,000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（講習会受講費・資料代を含む）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申し込み受付後、指定口座へ振り込む（受付後、個々に連絡します）</w:t>
      </w:r>
    </w:p>
    <w:p w:rsidR="00004859" w:rsidRDefault="00004859" w:rsidP="00004859">
      <w:pPr>
        <w:overflowPunct w:val="0"/>
        <w:ind w:firstLineChars="800" w:firstLine="161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受講料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2,000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（資料代を含む）</w:t>
      </w:r>
    </w:p>
    <w:p w:rsidR="00DC786D" w:rsidRPr="00467E50" w:rsidRDefault="00004859" w:rsidP="00004859">
      <w:pPr>
        <w:overflowPunct w:val="0"/>
        <w:ind w:firstLineChars="750" w:firstLine="158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申し込み受付後、指定口座へ振り込む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（受付後、個々に連絡します）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84ADE" w:rsidRDefault="00684ADE" w:rsidP="005A00DC">
      <w:pPr>
        <w:overflowPunct w:val="0"/>
        <w:ind w:left="1713" w:hangingChars="850" w:hanging="171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C3EFE" w:rsidRDefault="00DC786D" w:rsidP="005A00DC">
      <w:pPr>
        <w:overflowPunct w:val="0"/>
        <w:ind w:left="1713" w:hangingChars="850" w:hanging="1713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lastRenderedPageBreak/>
        <w:t>10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　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各地区・各連盟で取りまとめますので、別紙</w:t>
      </w:r>
      <w:r w:rsidR="000048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「公認Ｃ・準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指導員</w:t>
      </w:r>
      <w:r w:rsidR="00EB2DDF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養成講習会申込書」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に必要事項を記入し次の様に申し込んでください。</w:t>
      </w:r>
    </w:p>
    <w:p w:rsidR="00EB2DDF" w:rsidRPr="00800EA9" w:rsidRDefault="00EB2DDF" w:rsidP="005A00DC">
      <w:pPr>
        <w:overflowPunct w:val="0"/>
        <w:ind w:leftChars="800" w:left="1612" w:firstLineChars="50" w:firstLine="10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メンバーＩＤ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や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と認定番号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の誤記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・記入漏れがないようにして下さい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EB2DDF" w:rsidRPr="00800EA9" w:rsidRDefault="00004859" w:rsidP="00EB2D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・締め切り　平成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29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E51C1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C36E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25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C36E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EB2DDF" w:rsidRDefault="00EB2DDF" w:rsidP="005A00DC">
      <w:pPr>
        <w:overflowPunct w:val="0"/>
        <w:ind w:firstLineChars="800" w:firstLine="169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込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先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（湘南、橫浜、川崎、横須賀、警察）</w:t>
      </w:r>
    </w:p>
    <w:p w:rsidR="00EB2DDF" w:rsidRDefault="00DC786D" w:rsidP="005A00DC">
      <w:pPr>
        <w:overflowPunct w:val="0"/>
        <w:ind w:firstLineChars="1400" w:firstLine="296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60"/>
      </w:tblGrid>
      <w:tr w:rsidR="00B01906" w:rsidTr="00EB3B7D">
        <w:trPr>
          <w:trHeight w:val="7207"/>
        </w:trPr>
        <w:tc>
          <w:tcPr>
            <w:tcW w:w="7660" w:type="dxa"/>
          </w:tcPr>
          <w:p w:rsidR="00B01906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  <w:r w:rsidRPr="007E08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uble"/>
              </w:rPr>
              <w:t>講習会の日程予定</w:t>
            </w:r>
          </w:p>
          <w:p w:rsidR="00B01906" w:rsidRPr="007E08C2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B01906" w:rsidRPr="008559EB" w:rsidRDefault="00B01906" w:rsidP="00435431">
            <w:pPr>
              <w:overflowPunct w:val="0"/>
              <w:ind w:firstLineChars="250" w:firstLine="50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１日目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="00EB3B7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２月３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日（土）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開講式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柔道論Ⅰ（柔道の特性）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柔道の科学Ⅰ（発育発達段階に応じた柔道指導）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Pr="008559EB" w:rsidRDefault="00EB3B7D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指導者の倫理Ⅰ（柔道指導者の心構え）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Pr="008559EB" w:rsidRDefault="00B01906" w:rsidP="00435431">
            <w:pPr>
              <w:overflowPunct w:val="0"/>
              <w:ind w:firstLineChars="250" w:firstLine="50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２日目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="00EB3B7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２月４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日（日）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F4236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基本指導Ⅰ（基本指導の基礎）</w:t>
            </w:r>
            <w:r w:rsidR="00F4236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F4236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基本指導Ⅰ（投げ技の基本指導）</w:t>
            </w:r>
            <w:r w:rsidR="00F4236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F4236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基本指導Ⅰ（固め技の基本指導）</w:t>
            </w:r>
            <w:r w:rsidR="00F4236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F4236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マネジメントⅠ（指導組織のマネジメント）</w:t>
            </w:r>
            <w:r w:rsidR="00F4236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F42367" w:rsidRPr="00F4236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体力トレーニングⅠ（体力トレーニングの基本）［教室］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試験準備（自習）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B3B7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検定試験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4B1259" w:rsidRDefault="00B01906" w:rsidP="004B1259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閉講式</w:t>
            </w:r>
          </w:p>
        </w:tc>
        <w:bookmarkStart w:id="0" w:name="_GoBack"/>
        <w:bookmarkEnd w:id="0"/>
      </w:tr>
    </w:tbl>
    <w:p w:rsidR="004B1259" w:rsidRDefault="004B1259" w:rsidP="00EB3B7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B519" wp14:editId="21376AB5">
                <wp:simplePos x="0" y="0"/>
                <wp:positionH relativeFrom="column">
                  <wp:posOffset>3414395</wp:posOffset>
                </wp:positionH>
                <wp:positionV relativeFrom="paragraph">
                  <wp:posOffset>152400</wp:posOffset>
                </wp:positionV>
                <wp:extent cx="2286000" cy="10953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95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18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8.85pt;margin-top:12pt;width:180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="00EB3B7D"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</w:p>
    <w:p w:rsidR="00EB3B7D" w:rsidRPr="002A32AD" w:rsidRDefault="004B1259" w:rsidP="004B125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EB3B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問い合わせ先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EB3B7D" w:rsidRPr="002A32AD" w:rsidRDefault="00EB3B7D" w:rsidP="004B125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神奈川県柔道連盟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EB3B7D" w:rsidRDefault="00EB3B7D" w:rsidP="004B1259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指導者養成委員会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B1259" w:rsidRDefault="00EB3B7D" w:rsidP="004B1259">
      <w:pPr>
        <w:wordWrap w:val="0"/>
        <w:overflowPunct w:val="0"/>
        <w:ind w:firstLineChars="2200" w:firstLine="5094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國吉　真登茂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DC786D" w:rsidRPr="00467E50" w:rsidRDefault="00EB3B7D" w:rsidP="004B1259">
      <w:pPr>
        <w:overflowPunct w:val="0"/>
        <w:ind w:firstLineChars="2600" w:firstLine="60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80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5057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9244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DC786D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="00DC786D"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 w:rsidR="00DC78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12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sectPr w:rsidR="00DC786D" w:rsidRPr="00467E50" w:rsidSect="00B645C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FD" w:rsidRDefault="00D96AFD" w:rsidP="007A748D">
      <w:r>
        <w:separator/>
      </w:r>
    </w:p>
  </w:endnote>
  <w:endnote w:type="continuationSeparator" w:id="0">
    <w:p w:rsidR="00D96AFD" w:rsidRDefault="00D96AFD" w:rsidP="007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FD" w:rsidRDefault="00D96AFD" w:rsidP="007A748D">
      <w:r>
        <w:separator/>
      </w:r>
    </w:p>
  </w:footnote>
  <w:footnote w:type="continuationSeparator" w:id="0">
    <w:p w:rsidR="00D96AFD" w:rsidRDefault="00D96AFD" w:rsidP="007A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04859"/>
    <w:rsid w:val="00024C37"/>
    <w:rsid w:val="00047C61"/>
    <w:rsid w:val="000805E1"/>
    <w:rsid w:val="000816A5"/>
    <w:rsid w:val="00097C64"/>
    <w:rsid w:val="000C2E92"/>
    <w:rsid w:val="000C3D01"/>
    <w:rsid w:val="001A0FF7"/>
    <w:rsid w:val="001E0CE7"/>
    <w:rsid w:val="001E7C95"/>
    <w:rsid w:val="00226D58"/>
    <w:rsid w:val="00264E00"/>
    <w:rsid w:val="002737B3"/>
    <w:rsid w:val="00280BE7"/>
    <w:rsid w:val="00303234"/>
    <w:rsid w:val="003575D1"/>
    <w:rsid w:val="003610B2"/>
    <w:rsid w:val="00377B4E"/>
    <w:rsid w:val="003C1011"/>
    <w:rsid w:val="00403BB7"/>
    <w:rsid w:val="00467E50"/>
    <w:rsid w:val="004B1259"/>
    <w:rsid w:val="005004D6"/>
    <w:rsid w:val="00527FBE"/>
    <w:rsid w:val="00553550"/>
    <w:rsid w:val="00573D86"/>
    <w:rsid w:val="005A00DC"/>
    <w:rsid w:val="006558AE"/>
    <w:rsid w:val="0066260B"/>
    <w:rsid w:val="00671054"/>
    <w:rsid w:val="00672262"/>
    <w:rsid w:val="00684ADE"/>
    <w:rsid w:val="006A5AA9"/>
    <w:rsid w:val="006A5BD4"/>
    <w:rsid w:val="006E766E"/>
    <w:rsid w:val="0073729D"/>
    <w:rsid w:val="00737576"/>
    <w:rsid w:val="007A748D"/>
    <w:rsid w:val="00811D8F"/>
    <w:rsid w:val="00851B7D"/>
    <w:rsid w:val="008F477C"/>
    <w:rsid w:val="008F498E"/>
    <w:rsid w:val="008F4A33"/>
    <w:rsid w:val="00911ECB"/>
    <w:rsid w:val="009411FD"/>
    <w:rsid w:val="00956CBB"/>
    <w:rsid w:val="009939DB"/>
    <w:rsid w:val="009B0328"/>
    <w:rsid w:val="009F421B"/>
    <w:rsid w:val="00A54AC7"/>
    <w:rsid w:val="00A657AD"/>
    <w:rsid w:val="00A73E67"/>
    <w:rsid w:val="00B0178D"/>
    <w:rsid w:val="00B01906"/>
    <w:rsid w:val="00B12C45"/>
    <w:rsid w:val="00B34D88"/>
    <w:rsid w:val="00B3755F"/>
    <w:rsid w:val="00B645C5"/>
    <w:rsid w:val="00C07566"/>
    <w:rsid w:val="00C07800"/>
    <w:rsid w:val="00C36EEC"/>
    <w:rsid w:val="00CD5E76"/>
    <w:rsid w:val="00CF6C0B"/>
    <w:rsid w:val="00D46CDE"/>
    <w:rsid w:val="00D8390F"/>
    <w:rsid w:val="00D96AFD"/>
    <w:rsid w:val="00DC3B01"/>
    <w:rsid w:val="00DC786D"/>
    <w:rsid w:val="00DE19D6"/>
    <w:rsid w:val="00E5013A"/>
    <w:rsid w:val="00E51C1C"/>
    <w:rsid w:val="00E716FD"/>
    <w:rsid w:val="00EB2DDF"/>
    <w:rsid w:val="00EB3B7D"/>
    <w:rsid w:val="00EC3EFE"/>
    <w:rsid w:val="00EF6AD8"/>
    <w:rsid w:val="00F42367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  <w:style w:type="table" w:styleId="aa">
    <w:name w:val="Table Grid"/>
    <w:basedOn w:val="a1"/>
    <w:uiPriority w:val="39"/>
    <w:rsid w:val="00B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D6E5-F549-4823-A148-7B9A842A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majimako1</cp:lastModifiedBy>
  <cp:revision>4</cp:revision>
  <cp:lastPrinted>2016-08-25T13:25:00Z</cp:lastPrinted>
  <dcterms:created xsi:type="dcterms:W3CDTF">2017-12-04T12:35:00Z</dcterms:created>
  <dcterms:modified xsi:type="dcterms:W3CDTF">2017-12-06T11:35:00Z</dcterms:modified>
</cp:coreProperties>
</file>